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E86" w:rsidRPr="00AD4E86" w:rsidRDefault="00AD4E86" w:rsidP="00AD4E86">
      <w:pPr>
        <w:rPr>
          <w:rFonts w:ascii="Verdana" w:hAnsi="Verdana"/>
          <w:lang w:val="es-AR"/>
        </w:rPr>
      </w:pPr>
    </w:p>
    <w:p w:rsidR="00AD4E86" w:rsidRPr="00AD4E86" w:rsidRDefault="00AD4E86" w:rsidP="00AD4E86">
      <w:pPr>
        <w:jc w:val="right"/>
        <w:rPr>
          <w:rFonts w:ascii="Verdana" w:hAnsi="Verdana"/>
          <w:lang w:val="es-AR"/>
        </w:rPr>
      </w:pPr>
      <w:r w:rsidRPr="00AD4E86">
        <w:rPr>
          <w:rFonts w:ascii="Verdana" w:hAnsi="Verdana"/>
          <w:lang w:val="es-AR"/>
        </w:rPr>
        <w:tab/>
      </w:r>
      <w:r w:rsidRPr="00AD4E86">
        <w:rPr>
          <w:rFonts w:ascii="Verdana" w:hAnsi="Verdana"/>
          <w:lang w:val="es-AR"/>
        </w:rPr>
        <w:tab/>
      </w:r>
      <w:r w:rsidRPr="00AD4E86">
        <w:rPr>
          <w:rFonts w:ascii="Verdana" w:hAnsi="Verdana"/>
          <w:lang w:val="es-AR"/>
        </w:rPr>
        <w:tab/>
      </w:r>
      <w:r w:rsidRPr="00AD4E86">
        <w:rPr>
          <w:rFonts w:ascii="Verdana" w:hAnsi="Verdana"/>
          <w:lang w:val="es-AR"/>
        </w:rPr>
        <w:tab/>
      </w:r>
      <w:r w:rsidRPr="00AD4E86">
        <w:rPr>
          <w:rFonts w:ascii="Verdana" w:hAnsi="Verdana"/>
          <w:lang w:val="es-AR"/>
        </w:rPr>
        <w:tab/>
        <w:t>Chubut, abril de 2024.-</w:t>
      </w:r>
      <w:r w:rsidRPr="00AD4E86">
        <w:rPr>
          <w:rFonts w:ascii="Verdana" w:hAnsi="Verdana"/>
          <w:lang w:val="es-AR"/>
        </w:rPr>
        <w:tab/>
      </w:r>
      <w:r w:rsidRPr="00AD4E86">
        <w:rPr>
          <w:rFonts w:ascii="Verdana" w:hAnsi="Verdana"/>
          <w:lang w:val="es-AR"/>
        </w:rPr>
        <w:tab/>
      </w:r>
    </w:p>
    <w:p w:rsidR="00AD4E86" w:rsidRPr="00AD4E86" w:rsidRDefault="00AD4E86" w:rsidP="00AD4E86">
      <w:pPr>
        <w:rPr>
          <w:rFonts w:ascii="Verdana" w:hAnsi="Verdana"/>
          <w:lang w:val="es-AR"/>
        </w:rPr>
      </w:pPr>
      <w:r w:rsidRPr="00AD4E86">
        <w:rPr>
          <w:rFonts w:ascii="Verdana" w:hAnsi="Verdana"/>
          <w:lang w:val="es-AR"/>
        </w:rPr>
        <w:t xml:space="preserve">SR. MINISTRO DE EDUCACIÓN </w:t>
      </w:r>
    </w:p>
    <w:p w:rsidR="00AD4E86" w:rsidRPr="00AD4E86" w:rsidRDefault="00AD4E86" w:rsidP="00AD4E86">
      <w:pPr>
        <w:rPr>
          <w:rFonts w:ascii="Verdana" w:hAnsi="Verdana"/>
          <w:lang w:val="es-AR"/>
        </w:rPr>
      </w:pPr>
      <w:r w:rsidRPr="00AD4E86">
        <w:rPr>
          <w:rFonts w:ascii="Verdana" w:hAnsi="Verdana"/>
          <w:lang w:val="es-AR"/>
        </w:rPr>
        <w:t>PROF. JOSÉ LUIS PUNTA</w:t>
      </w:r>
    </w:p>
    <w:p w:rsidR="00AD4E86" w:rsidRPr="00AD4E86" w:rsidRDefault="00AD4E86" w:rsidP="00AD4E86">
      <w:pPr>
        <w:ind w:firstLine="708"/>
        <w:jc w:val="both"/>
        <w:rPr>
          <w:rFonts w:ascii="Verdana" w:hAnsi="Verdana"/>
          <w:lang w:val="es-AR"/>
        </w:rPr>
      </w:pPr>
      <w:r w:rsidRPr="00AD4E86">
        <w:rPr>
          <w:rFonts w:ascii="Verdana" w:hAnsi="Verdana"/>
          <w:lang w:val="es-AR"/>
        </w:rPr>
        <w:t xml:space="preserve">Las y los </w:t>
      </w:r>
      <w:r>
        <w:rPr>
          <w:rFonts w:ascii="Verdana" w:hAnsi="Verdana"/>
          <w:lang w:val="es-AR"/>
        </w:rPr>
        <w:t xml:space="preserve">docentes </w:t>
      </w:r>
      <w:r w:rsidRPr="00AD4E86">
        <w:rPr>
          <w:rFonts w:ascii="Verdana" w:hAnsi="Verdana"/>
          <w:lang w:val="es-AR"/>
        </w:rPr>
        <w:t xml:space="preserve">abajo firmantes </w:t>
      </w:r>
      <w:r>
        <w:rPr>
          <w:rFonts w:ascii="Verdana" w:hAnsi="Verdana"/>
          <w:lang w:val="es-AR"/>
        </w:rPr>
        <w:t xml:space="preserve">nos dirigimos </w:t>
      </w:r>
      <w:r w:rsidRPr="00AD4E86">
        <w:rPr>
          <w:rFonts w:ascii="Verdana" w:hAnsi="Verdana"/>
          <w:lang w:val="es-AR"/>
        </w:rPr>
        <w:t xml:space="preserve">a </w:t>
      </w:r>
      <w:r w:rsidRPr="00AD4E86">
        <w:rPr>
          <w:rFonts w:ascii="Verdana" w:hAnsi="Verdana"/>
          <w:lang w:val="es-AR"/>
        </w:rPr>
        <w:t xml:space="preserve"> usted con el propósito de elevar solicitud de creación de cargos de educación artística previstos en el diseño curricular. </w:t>
      </w:r>
    </w:p>
    <w:p w:rsidR="00AD4E86" w:rsidRPr="00AD4E86" w:rsidRDefault="00AD4E86" w:rsidP="00AD4E86">
      <w:pPr>
        <w:ind w:firstLine="708"/>
        <w:jc w:val="both"/>
        <w:rPr>
          <w:rFonts w:ascii="Verdana" w:hAnsi="Verdana"/>
          <w:lang w:val="es-AR"/>
        </w:rPr>
      </w:pPr>
      <w:r w:rsidRPr="00AD4E86">
        <w:rPr>
          <w:rFonts w:ascii="Verdana" w:hAnsi="Verdana"/>
          <w:lang w:val="es-AR"/>
        </w:rPr>
        <w:t xml:space="preserve">Cómo es de su conocimiento el diseño curricular vigente establece que las y los estudiantes tienen el derecho a transitar por las cuatro disciplinas artísticas previstas: música plástica danza y teatro. Sin embargo estas dos últimas carecen de existencia en la mayoría de los establecimientos educativos en nuestra provincia. Es por esa razón y con el pleno convencimiento de que su inclusión favorecería una educación integral y mejoraría las condiciones de enseñanza y aprendizaje y el desarrollo cognitivo de estudiantes, es que solicitamos la creación y puesta en marcha de cargos para el dictado de danza y de teatro. No solo es necesario, sino que además es posible, dado que se cuenta con personal docente formado en nuestros institutos de formación docente artística. </w:t>
      </w:r>
    </w:p>
    <w:p w:rsidR="00AD4E86" w:rsidRDefault="00AD4E86" w:rsidP="00AD4E86">
      <w:pPr>
        <w:jc w:val="both"/>
        <w:rPr>
          <w:rFonts w:ascii="Verdana" w:hAnsi="Verdana"/>
        </w:rPr>
      </w:pPr>
      <w:r w:rsidRPr="00AD4E86">
        <w:rPr>
          <w:rFonts w:ascii="Verdana" w:hAnsi="Verdana"/>
        </w:rPr>
        <w:t>El DISEÑO CURRICULAR VIGENTE ESTABLECE</w:t>
      </w:r>
      <w:r>
        <w:rPr>
          <w:rFonts w:ascii="Verdana" w:hAnsi="Verdana"/>
        </w:rPr>
        <w:t>:</w:t>
      </w:r>
    </w:p>
    <w:p w:rsidR="00AD4E86" w:rsidRDefault="00AD4E86" w:rsidP="00AD4E86">
      <w:pPr>
        <w:jc w:val="both"/>
      </w:pPr>
      <w:r>
        <w:rPr>
          <w:rFonts w:ascii="Verdana" w:hAnsi="Verdana"/>
        </w:rPr>
        <w:t>“</w:t>
      </w:r>
      <w:r>
        <w:t>Garantizar espacios para que niños y niñas atraviesen por experiencias es</w:t>
      </w:r>
      <w:r>
        <w:t>tético expresivas propiciando en los alumnos una pluralidad de interpretaciones acerca del mundo y esencialmente de su entorno. Es innegable que el arte es portador y productor de sentidos sociales y culturales que se expresan en distint</w:t>
      </w:r>
      <w:r>
        <w:t>os formatos simbólicos estética</w:t>
      </w:r>
      <w:r>
        <w:t>mente c</w:t>
      </w:r>
      <w:r>
        <w:t>omunicables, denominados lengua</w:t>
      </w:r>
      <w:r>
        <w:t xml:space="preserve">jes artísticos: música, plástica, teatro, danza, lenguaje audiovisual y </w:t>
      </w:r>
      <w:proofErr w:type="spellStart"/>
      <w:r>
        <w:t>multimedial</w:t>
      </w:r>
      <w:proofErr w:type="spellEnd"/>
      <w:r>
        <w:t>.</w:t>
      </w:r>
    </w:p>
    <w:p w:rsidR="00AD4E86" w:rsidRDefault="00AD4E86" w:rsidP="00AD4E86">
      <w:pPr>
        <w:jc w:val="both"/>
      </w:pPr>
      <w:r>
        <w:t>La enseñanza de los lenguajes artísticos en la esc</w:t>
      </w:r>
      <w:r>
        <w:t>uela primaria tienen como propó</w:t>
      </w:r>
      <w:r>
        <w:t>sito desarrollar la construcción de conocimientos específicos vinculados a los cinco lenguajes básicos, lo que implica el tránsito por espacio</w:t>
      </w:r>
      <w:r>
        <w:t>s curriculares tales como: Plás</w:t>
      </w:r>
      <w:r>
        <w:t>tico Visual, Música, Danza, Teatro y Audio</w:t>
      </w:r>
      <w:r>
        <w:t xml:space="preserve">visual. A su vez, desarrollar las capacidades vinculadas al arte y a la cultura a través de prácticas de </w:t>
      </w:r>
      <w:r>
        <w:t>producción e interpretación crí</w:t>
      </w:r>
      <w:r>
        <w:t>tica de los discursos de la contemporaneidad con el fin de construir identidad y soberanía</w:t>
      </w:r>
      <w:r>
        <w:t>.”</w:t>
      </w:r>
    </w:p>
    <w:tbl>
      <w:tblPr>
        <w:tblStyle w:val="Tablaconcuadrcula"/>
        <w:tblW w:w="9656" w:type="dxa"/>
        <w:tblInd w:w="-572" w:type="dxa"/>
        <w:tblLook w:val="04A0" w:firstRow="1" w:lastRow="0" w:firstColumn="1" w:lastColumn="0" w:noHBand="0" w:noVBand="1"/>
      </w:tblPr>
      <w:tblGrid>
        <w:gridCol w:w="3750"/>
        <w:gridCol w:w="2123"/>
        <w:gridCol w:w="1511"/>
        <w:gridCol w:w="2272"/>
      </w:tblGrid>
      <w:tr w:rsidR="00AD4E86" w:rsidTr="00AD4E86">
        <w:trPr>
          <w:trHeight w:val="432"/>
        </w:trPr>
        <w:tc>
          <w:tcPr>
            <w:tcW w:w="3750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NOMBRE Y APELLIDO</w:t>
            </w:r>
          </w:p>
        </w:tc>
        <w:tc>
          <w:tcPr>
            <w:tcW w:w="2123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DNI</w:t>
            </w:r>
          </w:p>
        </w:tc>
        <w:tc>
          <w:tcPr>
            <w:tcW w:w="1511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 xml:space="preserve">ESCUELA </w:t>
            </w:r>
          </w:p>
        </w:tc>
        <w:tc>
          <w:tcPr>
            <w:tcW w:w="2272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FIRMA</w:t>
            </w:r>
          </w:p>
        </w:tc>
      </w:tr>
      <w:tr w:rsidR="00AD4E86" w:rsidTr="00AD4E86">
        <w:trPr>
          <w:trHeight w:val="432"/>
        </w:trPr>
        <w:tc>
          <w:tcPr>
            <w:tcW w:w="3750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  <w:bookmarkStart w:id="0" w:name="_GoBack" w:colFirst="0" w:colLast="0"/>
          </w:p>
        </w:tc>
        <w:tc>
          <w:tcPr>
            <w:tcW w:w="2123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1511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2272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</w:tr>
      <w:bookmarkEnd w:id="0"/>
      <w:tr w:rsidR="00AD4E86" w:rsidTr="00AD4E86">
        <w:trPr>
          <w:trHeight w:val="422"/>
        </w:trPr>
        <w:tc>
          <w:tcPr>
            <w:tcW w:w="3750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2123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1511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2272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</w:tr>
      <w:tr w:rsidR="00AD4E86" w:rsidTr="00AD4E86">
        <w:trPr>
          <w:trHeight w:val="432"/>
        </w:trPr>
        <w:tc>
          <w:tcPr>
            <w:tcW w:w="3750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2123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1511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2272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</w:tr>
      <w:tr w:rsidR="00AD4E86" w:rsidTr="00AD4E86">
        <w:trPr>
          <w:trHeight w:val="432"/>
        </w:trPr>
        <w:tc>
          <w:tcPr>
            <w:tcW w:w="3750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2123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1511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2272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</w:tr>
      <w:tr w:rsidR="00AD4E86" w:rsidTr="00AD4E86">
        <w:trPr>
          <w:trHeight w:val="432"/>
        </w:trPr>
        <w:tc>
          <w:tcPr>
            <w:tcW w:w="3750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2123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1511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2272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</w:tr>
      <w:tr w:rsidR="00AD4E86" w:rsidTr="00AD4E86">
        <w:trPr>
          <w:trHeight w:val="422"/>
        </w:trPr>
        <w:tc>
          <w:tcPr>
            <w:tcW w:w="3750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2123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1511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2272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</w:tr>
      <w:tr w:rsidR="00AD4E86" w:rsidTr="00AD4E86">
        <w:trPr>
          <w:trHeight w:val="432"/>
        </w:trPr>
        <w:tc>
          <w:tcPr>
            <w:tcW w:w="3750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2123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1511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2272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</w:tr>
      <w:tr w:rsidR="00AD4E86" w:rsidTr="00AD4E86">
        <w:trPr>
          <w:trHeight w:val="432"/>
        </w:trPr>
        <w:tc>
          <w:tcPr>
            <w:tcW w:w="3750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2123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1511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2272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</w:tr>
      <w:tr w:rsidR="00AD4E86" w:rsidTr="00AD4E86">
        <w:trPr>
          <w:trHeight w:val="432"/>
        </w:trPr>
        <w:tc>
          <w:tcPr>
            <w:tcW w:w="3750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2123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1511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2272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</w:tr>
      <w:tr w:rsidR="00AD4E86" w:rsidTr="00AD4E86">
        <w:trPr>
          <w:trHeight w:val="432"/>
        </w:trPr>
        <w:tc>
          <w:tcPr>
            <w:tcW w:w="3750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2123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1511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  <w:tc>
          <w:tcPr>
            <w:tcW w:w="2272" w:type="dxa"/>
          </w:tcPr>
          <w:p w:rsidR="00AD4E86" w:rsidRDefault="00AD4E86" w:rsidP="00AD4E86">
            <w:pPr>
              <w:jc w:val="both"/>
              <w:rPr>
                <w:lang w:val="es-AR"/>
              </w:rPr>
            </w:pPr>
          </w:p>
        </w:tc>
      </w:tr>
    </w:tbl>
    <w:p w:rsidR="00AD4E86" w:rsidRPr="00277BD2" w:rsidRDefault="00AD4E86" w:rsidP="00AD4E86">
      <w:pPr>
        <w:ind w:firstLine="708"/>
        <w:jc w:val="both"/>
        <w:rPr>
          <w:lang w:val="es-AR"/>
        </w:rPr>
      </w:pPr>
    </w:p>
    <w:p w:rsidR="004A754C" w:rsidRDefault="004A754C" w:rsidP="00AD4E86"/>
    <w:sectPr w:rsidR="004A754C" w:rsidSect="00AD4E86">
      <w:pgSz w:w="11906" w:h="16838"/>
      <w:pgMar w:top="851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E86"/>
    <w:rsid w:val="004A754C"/>
    <w:rsid w:val="00AD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AE12B-A8E7-404D-A651-44668379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E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4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1825</Characters>
  <Application>Microsoft Office Word</Application>
  <DocSecurity>0</DocSecurity>
  <Lines>15</Lines>
  <Paragraphs>4</Paragraphs>
  <ScaleCrop>false</ScaleCrop>
  <Company>EXO S.A.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2024-04-08T12:41:00Z</dcterms:created>
  <dcterms:modified xsi:type="dcterms:W3CDTF">2024-04-08T12:49:00Z</dcterms:modified>
</cp:coreProperties>
</file>